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472F2" w14:textId="30BC35D1" w:rsidR="00A67141" w:rsidRPr="00384556" w:rsidRDefault="00A67141" w:rsidP="00A67141">
      <w:pPr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</w:pPr>
      <w:r w:rsidRPr="00384556">
        <w:rPr>
          <w:rFonts w:ascii="Arial" w:eastAsia="Times New Roman" w:hAnsi="Arial" w:cs="Arial"/>
          <w:color w:val="2A2A2A"/>
          <w:sz w:val="22"/>
          <w:szCs w:val="22"/>
          <w:shd w:val="clear" w:color="auto" w:fill="FFFFFF"/>
        </w:rPr>
        <w:t xml:space="preserve">Alcohol dependence is a serious public health issue and </w:t>
      </w:r>
      <w:r>
        <w:rPr>
          <w:rFonts w:ascii="Arial" w:eastAsia="Times New Roman" w:hAnsi="Arial" w:cs="Arial"/>
          <w:color w:val="2A2A2A"/>
          <w:sz w:val="22"/>
          <w:szCs w:val="22"/>
          <w:shd w:val="clear" w:color="auto" w:fill="FFFFFF"/>
        </w:rPr>
        <w:t xml:space="preserve">is </w:t>
      </w:r>
      <w:r w:rsidRPr="00384556">
        <w:rPr>
          <w:rFonts w:ascii="Arial" w:eastAsia="Times New Roman" w:hAnsi="Arial" w:cs="Arial"/>
          <w:color w:val="2A2A2A"/>
          <w:sz w:val="22"/>
          <w:szCs w:val="22"/>
          <w:shd w:val="clear" w:color="auto" w:fill="FFFFFF"/>
        </w:rPr>
        <w:t xml:space="preserve">described as a strong, often uncontrollable, desire to drink [1]. In addition to social and environmental factors, alcohol dependence is associated with a genetic contribution and one such gene, </w:t>
      </w:r>
      <w:r w:rsidRPr="00384556">
        <w:rPr>
          <w:rFonts w:ascii="Arial" w:eastAsia="Times New Roman" w:hAnsi="Arial" w:cs="Arial"/>
          <w:i/>
          <w:color w:val="2A2A2A"/>
          <w:sz w:val="22"/>
          <w:szCs w:val="22"/>
          <w:shd w:val="clear" w:color="auto" w:fill="FFFFFF"/>
        </w:rPr>
        <w:t>NRXN3</w:t>
      </w:r>
      <w:r w:rsidRPr="00384556">
        <w:rPr>
          <w:rFonts w:ascii="Arial" w:eastAsia="Times New Roman" w:hAnsi="Arial" w:cs="Arial"/>
          <w:color w:val="2A2A2A"/>
          <w:sz w:val="22"/>
          <w:szCs w:val="22"/>
          <w:shd w:val="clear" w:color="auto" w:fill="FFFFFF"/>
        </w:rPr>
        <w:t xml:space="preserve"> was recently identified. </w:t>
      </w:r>
      <w:r w:rsidRPr="00384556">
        <w:rPr>
          <w:rFonts w:ascii="Arial" w:eastAsia="Times New Roman" w:hAnsi="Arial" w:cs="Arial"/>
          <w:i/>
          <w:color w:val="2A2A2A"/>
          <w:sz w:val="22"/>
          <w:szCs w:val="22"/>
          <w:shd w:val="clear" w:color="auto" w:fill="FFFFFF"/>
        </w:rPr>
        <w:t>NRXN3</w:t>
      </w:r>
      <w:r w:rsidRPr="00384556">
        <w:rPr>
          <w:rFonts w:ascii="Arial" w:eastAsia="Times New Roman" w:hAnsi="Arial" w:cs="Arial"/>
          <w:color w:val="2A2A2A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A2A2A"/>
          <w:sz w:val="22"/>
          <w:szCs w:val="22"/>
          <w:shd w:val="clear" w:color="auto" w:fill="FFFFFF"/>
        </w:rPr>
        <w:t xml:space="preserve">belongs to a family of Neurexin </w:t>
      </w:r>
      <w:r w:rsidRPr="00384556">
        <w:rPr>
          <w:rFonts w:ascii="Arial" w:eastAsia="Times New Roman" w:hAnsi="Arial" w:cs="Arial"/>
          <w:color w:val="2A2A2A"/>
          <w:sz w:val="22"/>
          <w:szCs w:val="22"/>
          <w:shd w:val="clear" w:color="auto" w:fill="FFFFFF"/>
        </w:rPr>
        <w:t>presynaptic transmembrane proteins that function as cell adhesion molecules</w:t>
      </w:r>
      <w:r>
        <w:rPr>
          <w:rFonts w:ascii="Arial" w:eastAsia="Times New Roman" w:hAnsi="Arial" w:cs="Arial"/>
          <w:color w:val="2A2A2A"/>
          <w:sz w:val="22"/>
          <w:szCs w:val="22"/>
          <w:shd w:val="clear" w:color="auto" w:fill="FFFFFF"/>
        </w:rPr>
        <w:t xml:space="preserve"> </w:t>
      </w:r>
      <w:r w:rsidRPr="00384556">
        <w:rPr>
          <w:rFonts w:ascii="Arial" w:eastAsia="Times New Roman" w:hAnsi="Arial" w:cs="Arial"/>
          <w:color w:val="2A2A2A"/>
          <w:sz w:val="22"/>
          <w:szCs w:val="22"/>
          <w:shd w:val="clear" w:color="auto" w:fill="FFFFFF"/>
        </w:rPr>
        <w:t>[2]. A single nucleotide polymorphism in the 3</w:t>
      </w:r>
      <w:r w:rsidRPr="00384556">
        <w:rPr>
          <w:rFonts w:ascii="Arial" w:eastAsia="Calibri" w:hAnsi="Arial" w:cs="Arial"/>
          <w:color w:val="2A2A2A"/>
          <w:sz w:val="22"/>
          <w:szCs w:val="22"/>
          <w:shd w:val="clear" w:color="auto" w:fill="FFFFFF"/>
        </w:rPr>
        <w:t>′</w:t>
      </w:r>
      <w:r w:rsidRPr="00384556">
        <w:rPr>
          <w:rFonts w:ascii="Arial" w:eastAsia="Times New Roman" w:hAnsi="Arial" w:cs="Arial"/>
          <w:color w:val="2A2A2A"/>
          <w:sz w:val="22"/>
          <w:szCs w:val="22"/>
          <w:shd w:val="clear" w:color="auto" w:fill="FFFFFF"/>
        </w:rPr>
        <w:t xml:space="preserve"> region of the </w:t>
      </w:r>
      <w:r w:rsidRPr="00384556">
        <w:rPr>
          <w:rFonts w:ascii="Arial" w:eastAsia="Times New Roman" w:hAnsi="Arial" w:cs="Arial"/>
          <w:i/>
          <w:iCs/>
          <w:color w:val="2A2A2A"/>
          <w:sz w:val="22"/>
          <w:szCs w:val="22"/>
          <w:bdr w:val="none" w:sz="0" w:space="0" w:color="auto" w:frame="1"/>
          <w:shd w:val="clear" w:color="auto" w:fill="FFFFFF"/>
        </w:rPr>
        <w:t>NRXN3</w:t>
      </w:r>
      <w:r w:rsidRPr="00384556">
        <w:rPr>
          <w:rFonts w:ascii="Arial" w:eastAsia="Times New Roman" w:hAnsi="Arial" w:cs="Arial"/>
          <w:color w:val="2A2A2A"/>
          <w:sz w:val="22"/>
          <w:szCs w:val="22"/>
          <w:shd w:val="clear" w:color="auto" w:fill="FFFFFF"/>
        </w:rPr>
        <w:t xml:space="preserve"> gene distinguish individuals who are dependent on illegal substances from control individuals </w:t>
      </w:r>
      <w:r w:rsidRPr="00384556">
        <w:rPr>
          <w:rFonts w:ascii="Arial" w:eastAsia="Times New Roman" w:hAnsi="Arial" w:cs="Arial"/>
          <w:sz w:val="22"/>
          <w:szCs w:val="22"/>
        </w:rPr>
        <w:t xml:space="preserve">[3], and </w:t>
      </w:r>
      <w:r w:rsidRPr="003845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are associated with impulsivity and alcohol problems in men [2]. </w:t>
      </w:r>
      <w:r w:rsidRPr="0038455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N</w:t>
      </w:r>
      <w:r w:rsidRPr="003845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eurexins are key factors that mediate synapse function and </w:t>
      </w:r>
      <w:r w:rsidRPr="00384556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</w:rPr>
        <w:t>NRXN3</w:t>
      </w:r>
      <w:r w:rsidRPr="0038455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dysfunction may play a role in diseases with a cognitive component [2].</w:t>
      </w:r>
      <w:r w:rsidRPr="00384556">
        <w:rPr>
          <w:rFonts w:ascii="Arial" w:eastAsia="Times New Roman" w:hAnsi="Arial" w:cs="Arial"/>
          <w:sz w:val="22"/>
          <w:szCs w:val="22"/>
        </w:rPr>
        <w:t xml:space="preserve"> Despite these findings, </w:t>
      </w:r>
      <w:r w:rsidRPr="00384556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the molecular mechanisms through which </w:t>
      </w:r>
      <w:r w:rsidRPr="00B062A6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NRXN3</w:t>
      </w:r>
      <w:r w:rsidRPr="00384556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polymorphisms </w:t>
      </w:r>
      <w:r w:rsidR="00886FD4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lead to alcohol dependence and synaptic dysfunction</w:t>
      </w:r>
      <w:r w:rsidRPr="00384556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remains unclear.</w:t>
      </w:r>
    </w:p>
    <w:p w14:paraId="227A6F67" w14:textId="77777777" w:rsidR="00A67141" w:rsidRPr="00384556" w:rsidRDefault="00A67141" w:rsidP="00A67141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6CDD31F1" w14:textId="3E1FADC8" w:rsidR="00A67141" w:rsidRDefault="00A67141" w:rsidP="00A67141">
      <w:pPr>
        <w:jc w:val="both"/>
        <w:rPr>
          <w:rFonts w:ascii="Arial" w:hAnsi="Arial" w:cs="Arial"/>
          <w:sz w:val="22"/>
          <w:szCs w:val="22"/>
        </w:rPr>
      </w:pPr>
      <w:r w:rsidRPr="0038455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My </w:t>
      </w:r>
      <w:r w:rsidRPr="00384556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primary goal</w:t>
      </w:r>
      <w:r w:rsidRPr="0038455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is to better understand how </w:t>
      </w:r>
      <w:r w:rsidRPr="00384556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NRXN3</w:t>
      </w:r>
      <w:r w:rsidRPr="0038455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mRNA regulation contributes to </w:t>
      </w:r>
      <w:r w:rsidR="00886FD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synaptic</w:t>
      </w:r>
      <w:r w:rsidRPr="0038455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dysfunction and in turn, impulsivity. My </w:t>
      </w:r>
      <w:r w:rsidRPr="00384556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long-term goal</w:t>
      </w:r>
      <w:r w:rsidRPr="0038455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of this research is to understand how </w:t>
      </w:r>
      <w:r w:rsidRPr="00384556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NRXN3</w:t>
      </w:r>
      <w:r w:rsidRPr="0038455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contributes to alcohol dependence so that effective treatments can be made for those who suffer from the disorder. My </w:t>
      </w:r>
      <w:r w:rsidRPr="00384556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hypothesis</w:t>
      </w:r>
      <w:r w:rsidRPr="0038455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is that low mRNA levels might be due to </w:t>
      </w:r>
      <w:r w:rsidR="00727E16">
        <w:rPr>
          <w:rFonts w:ascii="Arial" w:eastAsia="Times New Roman" w:hAnsi="Arial" w:cs="Arial"/>
          <w:color w:val="2A2A2A"/>
          <w:sz w:val="22"/>
          <w:szCs w:val="22"/>
          <w:shd w:val="clear" w:color="auto" w:fill="FFFFFF"/>
        </w:rPr>
        <w:t xml:space="preserve">a decrease in phosphorylation at serine sites in </w:t>
      </w:r>
      <w:r w:rsidR="00727E16" w:rsidRPr="00190608">
        <w:rPr>
          <w:rFonts w:ascii="Arial" w:eastAsia="Times New Roman" w:hAnsi="Arial" w:cs="Arial"/>
          <w:i/>
          <w:color w:val="2A2A2A"/>
          <w:sz w:val="22"/>
          <w:szCs w:val="22"/>
          <w:shd w:val="clear" w:color="auto" w:fill="FFFFFF"/>
        </w:rPr>
        <w:t>NRXN3</w:t>
      </w:r>
      <w:r w:rsidRPr="00384556">
        <w:rPr>
          <w:rFonts w:ascii="Arial" w:eastAsia="Times New Roman" w:hAnsi="Arial" w:cs="Arial"/>
          <w:sz w:val="22"/>
          <w:szCs w:val="22"/>
        </w:rPr>
        <w:t xml:space="preserve">, leading to loss of protein function at the presynaptic transmembrane. </w:t>
      </w:r>
      <w:r w:rsidR="00FA66D2" w:rsidRPr="003C322A">
        <w:rPr>
          <w:rFonts w:ascii="Arial" w:hAnsi="Arial" w:cs="Arial"/>
          <w:i/>
          <w:sz w:val="22"/>
          <w:szCs w:val="22"/>
        </w:rPr>
        <w:t>Drosophila m</w:t>
      </w:r>
      <w:r w:rsidRPr="003C322A">
        <w:rPr>
          <w:rFonts w:ascii="Arial" w:hAnsi="Arial" w:cs="Arial"/>
          <w:i/>
          <w:sz w:val="22"/>
          <w:szCs w:val="22"/>
        </w:rPr>
        <w:t>elanogaster</w:t>
      </w:r>
      <w:r w:rsidRPr="003C322A">
        <w:rPr>
          <w:rFonts w:ascii="Arial" w:hAnsi="Arial" w:cs="Arial"/>
          <w:sz w:val="22"/>
          <w:szCs w:val="22"/>
        </w:rPr>
        <w:t xml:space="preserve"> will be used as a model organism </w:t>
      </w:r>
      <w:r w:rsidR="001D18FA">
        <w:rPr>
          <w:rFonts w:ascii="Arial" w:hAnsi="Arial" w:cs="Arial"/>
          <w:sz w:val="22"/>
          <w:szCs w:val="22"/>
        </w:rPr>
        <w:t xml:space="preserve">because they </w:t>
      </w:r>
      <w:r w:rsidR="009D1B79">
        <w:rPr>
          <w:rFonts w:ascii="Arial" w:hAnsi="Arial" w:cs="Arial"/>
          <w:sz w:val="22"/>
          <w:szCs w:val="22"/>
        </w:rPr>
        <w:t xml:space="preserve">share anatomical and molecular similarities to humans. </w:t>
      </w:r>
      <w:r w:rsidR="00363DB6">
        <w:rPr>
          <w:rFonts w:ascii="Arial" w:hAnsi="Arial" w:cs="Arial"/>
          <w:sz w:val="22"/>
          <w:szCs w:val="22"/>
        </w:rPr>
        <w:t>Drosophila’s synapse</w:t>
      </w:r>
      <w:r w:rsidR="00A358C0">
        <w:rPr>
          <w:rFonts w:ascii="Arial" w:hAnsi="Arial" w:cs="Arial"/>
          <w:sz w:val="22"/>
          <w:szCs w:val="22"/>
        </w:rPr>
        <w:t xml:space="preserve"> is useful to investigate due to its structural </w:t>
      </w:r>
      <w:r w:rsidR="00DF1675">
        <w:rPr>
          <w:rFonts w:ascii="Arial" w:hAnsi="Arial" w:cs="Arial"/>
          <w:sz w:val="22"/>
          <w:szCs w:val="22"/>
        </w:rPr>
        <w:t>accessibility</w:t>
      </w:r>
      <w:r w:rsidR="003C322A">
        <w:rPr>
          <w:rFonts w:ascii="Arial" w:hAnsi="Arial" w:cs="Arial"/>
          <w:sz w:val="22"/>
          <w:szCs w:val="22"/>
        </w:rPr>
        <w:t xml:space="preserve"> and because their nerve impulses direct locomotion and behavior like</w:t>
      </w:r>
      <w:r w:rsidR="0093051C">
        <w:rPr>
          <w:rFonts w:ascii="Arial" w:hAnsi="Arial" w:cs="Arial"/>
          <w:sz w:val="22"/>
          <w:szCs w:val="22"/>
        </w:rPr>
        <w:t xml:space="preserve"> in</w:t>
      </w:r>
      <w:r w:rsidR="003C322A">
        <w:rPr>
          <w:rFonts w:ascii="Arial" w:hAnsi="Arial" w:cs="Arial"/>
          <w:sz w:val="22"/>
          <w:szCs w:val="22"/>
        </w:rPr>
        <w:t xml:space="preserve"> humans.</w:t>
      </w:r>
    </w:p>
    <w:p w14:paraId="150D970D" w14:textId="77777777" w:rsidR="008217B0" w:rsidRDefault="008217B0" w:rsidP="00A6714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CD1D878" w14:textId="77777777" w:rsidR="00A67141" w:rsidRDefault="00A67141" w:rsidP="00A67141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Aim 1: Characterize conserved amino acids of </w:t>
      </w:r>
      <w:r w:rsidRPr="00384556">
        <w:rPr>
          <w:rFonts w:ascii="Arial" w:eastAsia="Times New Roman" w:hAnsi="Arial" w:cs="Arial"/>
          <w:b/>
          <w:i/>
          <w:sz w:val="22"/>
          <w:szCs w:val="22"/>
        </w:rPr>
        <w:t>NRXN3</w:t>
      </w:r>
      <w:r>
        <w:rPr>
          <w:rFonts w:ascii="Arial" w:eastAsia="Times New Roman" w:hAnsi="Arial" w:cs="Arial"/>
          <w:b/>
          <w:sz w:val="22"/>
          <w:szCs w:val="22"/>
        </w:rPr>
        <w:t xml:space="preserve"> crucial for proper synaptic function.</w:t>
      </w:r>
    </w:p>
    <w:p w14:paraId="196A5F6B" w14:textId="23CD4834" w:rsidR="00A67141" w:rsidRPr="0059360E" w:rsidRDefault="00A67141" w:rsidP="00A67141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Approach: </w:t>
      </w:r>
      <w:r>
        <w:rPr>
          <w:rFonts w:ascii="Arial" w:eastAsia="Times New Roman" w:hAnsi="Arial" w:cs="Arial"/>
          <w:sz w:val="22"/>
          <w:szCs w:val="22"/>
        </w:rPr>
        <w:t xml:space="preserve">First, I will use BLAST to find homologs of </w:t>
      </w:r>
      <w:r w:rsidRPr="00B062A6">
        <w:rPr>
          <w:rFonts w:ascii="Arial" w:eastAsia="Times New Roman" w:hAnsi="Arial" w:cs="Arial"/>
          <w:i/>
          <w:sz w:val="22"/>
          <w:szCs w:val="22"/>
        </w:rPr>
        <w:t>NRXN3</w:t>
      </w:r>
      <w:r>
        <w:rPr>
          <w:rFonts w:ascii="Arial" w:eastAsia="Times New Roman" w:hAnsi="Arial" w:cs="Arial"/>
          <w:sz w:val="22"/>
          <w:szCs w:val="22"/>
        </w:rPr>
        <w:t xml:space="preserve">. I will then align protein sequences using Clustal Omega to identify conserved 3’ regions of amino acids among the homologs. I will </w:t>
      </w:r>
      <w:r w:rsidR="00DF0713">
        <w:rPr>
          <w:rFonts w:ascii="Arial" w:eastAsia="Times New Roman" w:hAnsi="Arial" w:cs="Arial"/>
          <w:sz w:val="22"/>
          <w:szCs w:val="22"/>
        </w:rPr>
        <w:t xml:space="preserve">then mutate the well conserved amino acids </w:t>
      </w:r>
      <w:r w:rsidR="00EB46BB">
        <w:rPr>
          <w:rFonts w:ascii="Arial" w:eastAsia="Times New Roman" w:hAnsi="Arial" w:cs="Arial"/>
          <w:sz w:val="22"/>
          <w:szCs w:val="22"/>
        </w:rPr>
        <w:t>with</w:t>
      </w:r>
      <w:r w:rsidR="00DF0713">
        <w:rPr>
          <w:rFonts w:ascii="Arial" w:eastAsia="Times New Roman" w:hAnsi="Arial" w:cs="Arial"/>
          <w:sz w:val="22"/>
          <w:szCs w:val="22"/>
        </w:rPr>
        <w:t xml:space="preserve"> CRISPR-Cas9 using </w:t>
      </w:r>
      <w:r w:rsidR="00DF0713" w:rsidRPr="00BF4D46">
        <w:rPr>
          <w:rFonts w:ascii="Arial" w:eastAsia="Times New Roman" w:hAnsi="Arial" w:cs="Arial"/>
          <w:i/>
          <w:sz w:val="22"/>
          <w:szCs w:val="22"/>
        </w:rPr>
        <w:t>Drosophila</w:t>
      </w:r>
      <w:r w:rsidR="00DF0713">
        <w:rPr>
          <w:rFonts w:ascii="Arial" w:eastAsia="Times New Roman" w:hAnsi="Arial" w:cs="Arial"/>
          <w:sz w:val="22"/>
          <w:szCs w:val="22"/>
        </w:rPr>
        <w:t xml:space="preserve"> as a model to understand how these mutations affect synaptic function and alcohol dependence at different stages of development</w:t>
      </w:r>
      <w:r>
        <w:rPr>
          <w:rFonts w:ascii="Arial" w:eastAsia="Times New Roman" w:hAnsi="Arial" w:cs="Arial"/>
          <w:sz w:val="22"/>
          <w:szCs w:val="22"/>
        </w:rPr>
        <w:t>. I will then screen the</w:t>
      </w:r>
      <w:r w:rsidR="00307997">
        <w:rPr>
          <w:rFonts w:ascii="Arial" w:eastAsia="Times New Roman" w:hAnsi="Arial" w:cs="Arial"/>
          <w:sz w:val="22"/>
          <w:szCs w:val="22"/>
        </w:rPr>
        <w:t xml:space="preserve"> mutated</w:t>
      </w:r>
      <w:r w:rsidR="00454871">
        <w:rPr>
          <w:rFonts w:ascii="Arial" w:eastAsia="Times New Roman" w:hAnsi="Arial" w:cs="Arial"/>
          <w:sz w:val="22"/>
          <w:szCs w:val="22"/>
        </w:rPr>
        <w:t xml:space="preserve"> flies that exhibit the</w:t>
      </w:r>
      <w:r w:rsidR="0009643B">
        <w:rPr>
          <w:rFonts w:ascii="Arial" w:eastAsia="Times New Roman" w:hAnsi="Arial" w:cs="Arial"/>
          <w:sz w:val="22"/>
          <w:szCs w:val="22"/>
        </w:rPr>
        <w:t xml:space="preserve"> in</w:t>
      </w:r>
      <w:r w:rsidR="00454871">
        <w:rPr>
          <w:rFonts w:ascii="Arial" w:eastAsia="Times New Roman" w:hAnsi="Arial" w:cs="Arial"/>
          <w:sz w:val="22"/>
          <w:szCs w:val="22"/>
        </w:rPr>
        <w:t>coordination phenotype as well as improper synaptic function and alcohol dependence.</w:t>
      </w:r>
    </w:p>
    <w:p w14:paraId="20DB4E09" w14:textId="6C93632A" w:rsidR="00A67141" w:rsidRPr="0059360E" w:rsidRDefault="00A67141" w:rsidP="00A67141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Rationale: </w:t>
      </w:r>
      <w:r>
        <w:rPr>
          <w:rFonts w:ascii="Arial" w:eastAsia="Times New Roman" w:hAnsi="Arial" w:cs="Arial"/>
          <w:sz w:val="22"/>
          <w:szCs w:val="22"/>
        </w:rPr>
        <w:t xml:space="preserve">Screening of flies with the induced gene mutations from those conserved regions should result in </w:t>
      </w:r>
      <w:r w:rsidR="0009643B">
        <w:rPr>
          <w:rFonts w:ascii="Arial" w:eastAsia="Times New Roman" w:hAnsi="Arial" w:cs="Arial"/>
          <w:sz w:val="22"/>
          <w:szCs w:val="22"/>
        </w:rPr>
        <w:t>uncoordinated</w:t>
      </w:r>
      <w:r w:rsidR="00454871">
        <w:rPr>
          <w:rFonts w:ascii="Arial" w:eastAsia="Times New Roman" w:hAnsi="Arial" w:cs="Arial"/>
          <w:sz w:val="22"/>
          <w:szCs w:val="22"/>
        </w:rPr>
        <w:t xml:space="preserve"> flies</w:t>
      </w:r>
      <w:r>
        <w:rPr>
          <w:rFonts w:ascii="Arial" w:eastAsia="Times New Roman" w:hAnsi="Arial" w:cs="Arial"/>
          <w:sz w:val="22"/>
          <w:szCs w:val="22"/>
        </w:rPr>
        <w:t xml:space="preserve"> that will explain what mutations in </w:t>
      </w:r>
      <w:r w:rsidRPr="00EE0F4E">
        <w:rPr>
          <w:rFonts w:ascii="Arial" w:eastAsia="Times New Roman" w:hAnsi="Arial" w:cs="Arial"/>
          <w:i/>
          <w:sz w:val="22"/>
          <w:szCs w:val="22"/>
        </w:rPr>
        <w:t>NRXN3</w:t>
      </w:r>
      <w:r>
        <w:rPr>
          <w:rFonts w:ascii="Arial" w:eastAsia="Times New Roman" w:hAnsi="Arial" w:cs="Arial"/>
          <w:sz w:val="22"/>
          <w:szCs w:val="22"/>
        </w:rPr>
        <w:t xml:space="preserve"> do to </w:t>
      </w:r>
      <w:r w:rsidR="00454871">
        <w:rPr>
          <w:rFonts w:ascii="Arial" w:eastAsia="Times New Roman" w:hAnsi="Arial" w:cs="Arial"/>
          <w:sz w:val="22"/>
          <w:szCs w:val="22"/>
        </w:rPr>
        <w:t>synaptic</w:t>
      </w:r>
      <w:r>
        <w:rPr>
          <w:rFonts w:ascii="Arial" w:eastAsia="Times New Roman" w:hAnsi="Arial" w:cs="Arial"/>
          <w:sz w:val="22"/>
          <w:szCs w:val="22"/>
        </w:rPr>
        <w:t xml:space="preserve"> function.</w:t>
      </w:r>
    </w:p>
    <w:p w14:paraId="184D71A9" w14:textId="77777777" w:rsidR="00A67141" w:rsidRPr="00E11402" w:rsidRDefault="00A67141" w:rsidP="00A67141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Hypothesis: </w:t>
      </w:r>
      <w:r>
        <w:rPr>
          <w:rFonts w:ascii="Arial" w:eastAsia="Times New Roman" w:hAnsi="Arial" w:cs="Arial"/>
          <w:sz w:val="22"/>
          <w:szCs w:val="22"/>
        </w:rPr>
        <w:t xml:space="preserve">I hypothesize that specific conserved amino acids in </w:t>
      </w:r>
      <w:r w:rsidRPr="00EE0F4E">
        <w:rPr>
          <w:rFonts w:ascii="Arial" w:eastAsia="Times New Roman" w:hAnsi="Arial" w:cs="Arial"/>
          <w:i/>
          <w:sz w:val="22"/>
          <w:szCs w:val="22"/>
        </w:rPr>
        <w:t>NRXN3</w:t>
      </w:r>
      <w:r>
        <w:rPr>
          <w:rFonts w:ascii="Arial" w:eastAsia="Times New Roman" w:hAnsi="Arial" w:cs="Arial"/>
          <w:sz w:val="22"/>
          <w:szCs w:val="22"/>
        </w:rPr>
        <w:t xml:space="preserve"> correlate with proper synaptic function and decreased alcohol dependence.</w:t>
      </w:r>
    </w:p>
    <w:p w14:paraId="6E0E1152" w14:textId="77777777" w:rsidR="00A67141" w:rsidRDefault="00A67141" w:rsidP="00A6714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2CBB6815" w14:textId="32B81FDB" w:rsidR="00A67141" w:rsidRDefault="00A67141" w:rsidP="00A67141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Aim 2:</w:t>
      </w:r>
      <w:r w:rsidR="001357C8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 xml:space="preserve">Identify small molecules </w:t>
      </w:r>
      <w:r w:rsidR="008D5CF5">
        <w:rPr>
          <w:rFonts w:ascii="Arial" w:eastAsia="Times New Roman" w:hAnsi="Arial" w:cs="Arial"/>
          <w:b/>
          <w:sz w:val="22"/>
          <w:szCs w:val="22"/>
        </w:rPr>
        <w:t>tha</w:t>
      </w:r>
      <w:r w:rsidR="001357C8">
        <w:rPr>
          <w:rFonts w:ascii="Arial" w:eastAsia="Times New Roman" w:hAnsi="Arial" w:cs="Arial"/>
          <w:b/>
          <w:sz w:val="22"/>
          <w:szCs w:val="22"/>
        </w:rPr>
        <w:t xml:space="preserve">t rescue </w:t>
      </w:r>
      <w:r w:rsidR="001357C8" w:rsidRPr="00190608">
        <w:rPr>
          <w:rFonts w:ascii="Arial" w:eastAsia="Times New Roman" w:hAnsi="Arial" w:cs="Arial"/>
          <w:b/>
          <w:i/>
          <w:sz w:val="22"/>
          <w:szCs w:val="22"/>
        </w:rPr>
        <w:t>NRXN3</w:t>
      </w:r>
      <w:r w:rsidR="001357C8">
        <w:rPr>
          <w:rFonts w:ascii="Arial" w:eastAsia="Times New Roman" w:hAnsi="Arial" w:cs="Arial"/>
          <w:b/>
          <w:sz w:val="22"/>
          <w:szCs w:val="22"/>
        </w:rPr>
        <w:t xml:space="preserve"> mutant phenotypes.</w:t>
      </w:r>
    </w:p>
    <w:p w14:paraId="2C94B9AF" w14:textId="6988C96E" w:rsidR="00A67141" w:rsidRPr="00E306D6" w:rsidRDefault="00A67141" w:rsidP="00A67141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Approach:</w:t>
      </w:r>
      <w:r>
        <w:rPr>
          <w:rFonts w:ascii="Arial" w:eastAsia="Times New Roman" w:hAnsi="Arial" w:cs="Arial"/>
          <w:sz w:val="22"/>
          <w:szCs w:val="22"/>
        </w:rPr>
        <w:t xml:space="preserve"> I will perform a </w:t>
      </w:r>
      <w:r w:rsidR="007C7F76">
        <w:rPr>
          <w:rFonts w:ascii="Arial" w:eastAsia="Times New Roman" w:hAnsi="Arial" w:cs="Arial"/>
          <w:sz w:val="22"/>
          <w:szCs w:val="22"/>
        </w:rPr>
        <w:t xml:space="preserve">high-throughput </w:t>
      </w:r>
      <w:r>
        <w:rPr>
          <w:rFonts w:ascii="Arial" w:eastAsia="Times New Roman" w:hAnsi="Arial" w:cs="Arial"/>
          <w:sz w:val="22"/>
          <w:szCs w:val="22"/>
        </w:rPr>
        <w:t xml:space="preserve">chemical genomic screen </w:t>
      </w:r>
      <w:r w:rsidR="00174CCA">
        <w:rPr>
          <w:rFonts w:ascii="Arial" w:eastAsia="Times New Roman" w:hAnsi="Arial" w:cs="Arial"/>
          <w:sz w:val="22"/>
          <w:szCs w:val="22"/>
        </w:rPr>
        <w:t xml:space="preserve">on </w:t>
      </w:r>
      <w:r w:rsidR="007037A5">
        <w:rPr>
          <w:rFonts w:ascii="Arial" w:eastAsia="Times New Roman" w:hAnsi="Arial" w:cs="Arial"/>
          <w:sz w:val="22"/>
          <w:szCs w:val="22"/>
        </w:rPr>
        <w:t>wild type</w:t>
      </w:r>
      <w:r w:rsidR="00174CCA">
        <w:rPr>
          <w:rFonts w:ascii="Arial" w:eastAsia="Times New Roman" w:hAnsi="Arial" w:cs="Arial"/>
          <w:sz w:val="22"/>
          <w:szCs w:val="22"/>
        </w:rPr>
        <w:t xml:space="preserve"> and </w:t>
      </w:r>
      <w:r w:rsidR="00174CCA" w:rsidRPr="00B1758F">
        <w:rPr>
          <w:rFonts w:ascii="Arial" w:eastAsia="Times New Roman" w:hAnsi="Arial" w:cs="Arial"/>
          <w:i/>
          <w:sz w:val="22"/>
          <w:szCs w:val="22"/>
        </w:rPr>
        <w:t>NRXN3</w:t>
      </w:r>
      <w:r w:rsidR="00174CCA">
        <w:rPr>
          <w:rFonts w:ascii="Arial" w:eastAsia="Times New Roman" w:hAnsi="Arial" w:cs="Arial"/>
          <w:sz w:val="22"/>
          <w:szCs w:val="22"/>
        </w:rPr>
        <w:t xml:space="preserve"> mutant flies</w:t>
      </w:r>
      <w:r w:rsidR="00832F28">
        <w:rPr>
          <w:rFonts w:ascii="Arial" w:eastAsia="Times New Roman" w:hAnsi="Arial" w:cs="Arial"/>
          <w:sz w:val="22"/>
          <w:szCs w:val="22"/>
        </w:rPr>
        <w:t xml:space="preserve"> from Aim 1 at different stages of development. This will be done by</w:t>
      </w:r>
      <w:r w:rsidR="00174CCA">
        <w:rPr>
          <w:rFonts w:ascii="Arial" w:eastAsia="Times New Roman" w:hAnsi="Arial" w:cs="Arial"/>
          <w:sz w:val="22"/>
          <w:szCs w:val="22"/>
        </w:rPr>
        <w:t xml:space="preserve"> using a diversity</w:t>
      </w:r>
      <w:r w:rsidR="007037A5">
        <w:rPr>
          <w:rFonts w:ascii="Arial" w:eastAsia="Times New Roman" w:hAnsi="Arial" w:cs="Arial"/>
          <w:sz w:val="22"/>
          <w:szCs w:val="22"/>
        </w:rPr>
        <w:t xml:space="preserve">-oriented library to identify small molecules that </w:t>
      </w:r>
      <w:r w:rsidR="00174CCA">
        <w:rPr>
          <w:rFonts w:ascii="Arial" w:eastAsia="Times New Roman" w:hAnsi="Arial" w:cs="Arial"/>
          <w:sz w:val="22"/>
          <w:szCs w:val="22"/>
        </w:rPr>
        <w:t>r</w:t>
      </w:r>
      <w:r w:rsidR="007037A5">
        <w:rPr>
          <w:rFonts w:ascii="Arial" w:eastAsia="Times New Roman" w:hAnsi="Arial" w:cs="Arial"/>
          <w:sz w:val="22"/>
          <w:szCs w:val="22"/>
        </w:rPr>
        <w:t>escue</w:t>
      </w:r>
      <w:r w:rsidR="00174CCA">
        <w:rPr>
          <w:rFonts w:ascii="Arial" w:eastAsia="Times New Roman" w:hAnsi="Arial" w:cs="Arial"/>
          <w:sz w:val="22"/>
          <w:szCs w:val="22"/>
        </w:rPr>
        <w:t xml:space="preserve"> the </w:t>
      </w:r>
      <w:r w:rsidR="00174CCA" w:rsidRPr="00B1758F">
        <w:rPr>
          <w:rFonts w:ascii="Arial" w:eastAsia="Times New Roman" w:hAnsi="Arial" w:cs="Arial"/>
          <w:i/>
          <w:sz w:val="22"/>
          <w:szCs w:val="22"/>
        </w:rPr>
        <w:t>NRXN3</w:t>
      </w:r>
      <w:r w:rsidR="00174CCA">
        <w:rPr>
          <w:rFonts w:ascii="Arial" w:eastAsia="Times New Roman" w:hAnsi="Arial" w:cs="Arial"/>
          <w:sz w:val="22"/>
          <w:szCs w:val="22"/>
        </w:rPr>
        <w:t xml:space="preserve"> mutant</w:t>
      </w:r>
      <w:r w:rsidR="00832F28" w:rsidRPr="00832F28">
        <w:rPr>
          <w:rFonts w:ascii="Arial" w:eastAsia="Times New Roman" w:hAnsi="Arial" w:cs="Arial"/>
          <w:sz w:val="22"/>
          <w:szCs w:val="22"/>
        </w:rPr>
        <w:t xml:space="preserve"> </w:t>
      </w:r>
      <w:r w:rsidR="00832F28">
        <w:rPr>
          <w:rFonts w:ascii="Arial" w:eastAsia="Times New Roman" w:hAnsi="Arial" w:cs="Arial"/>
          <w:sz w:val="22"/>
          <w:szCs w:val="22"/>
        </w:rPr>
        <w:t>incoordination</w:t>
      </w:r>
      <w:r w:rsidR="00832F28">
        <w:rPr>
          <w:rFonts w:ascii="Arial" w:eastAsia="Times New Roman" w:hAnsi="Arial" w:cs="Arial"/>
          <w:sz w:val="22"/>
          <w:szCs w:val="22"/>
        </w:rPr>
        <w:t xml:space="preserve"> </w:t>
      </w:r>
      <w:r w:rsidR="00D10471">
        <w:rPr>
          <w:rFonts w:ascii="Arial" w:eastAsia="Times New Roman" w:hAnsi="Arial" w:cs="Arial"/>
          <w:sz w:val="22"/>
          <w:szCs w:val="22"/>
        </w:rPr>
        <w:t xml:space="preserve">and improper </w:t>
      </w:r>
      <w:r w:rsidR="00B1758F">
        <w:rPr>
          <w:rFonts w:ascii="Arial" w:eastAsia="Times New Roman" w:hAnsi="Arial" w:cs="Arial"/>
          <w:sz w:val="22"/>
          <w:szCs w:val="22"/>
        </w:rPr>
        <w:t xml:space="preserve">synaptic function </w:t>
      </w:r>
      <w:r w:rsidR="00832F28">
        <w:rPr>
          <w:rFonts w:ascii="Arial" w:eastAsia="Times New Roman" w:hAnsi="Arial" w:cs="Arial"/>
          <w:sz w:val="22"/>
          <w:szCs w:val="22"/>
        </w:rPr>
        <w:t>phenotype</w:t>
      </w:r>
      <w:r w:rsidR="00B55425">
        <w:rPr>
          <w:rFonts w:ascii="Arial" w:eastAsia="Times New Roman" w:hAnsi="Arial" w:cs="Arial"/>
          <w:sz w:val="22"/>
          <w:szCs w:val="22"/>
        </w:rPr>
        <w:t>s</w:t>
      </w:r>
      <w:r w:rsidR="00832F28">
        <w:rPr>
          <w:rFonts w:ascii="Arial" w:eastAsia="Times New Roman" w:hAnsi="Arial" w:cs="Arial"/>
          <w:sz w:val="22"/>
          <w:szCs w:val="22"/>
        </w:rPr>
        <w:t>.</w:t>
      </w:r>
    </w:p>
    <w:p w14:paraId="60A4300F" w14:textId="30619C5A" w:rsidR="00A67141" w:rsidRPr="0050602E" w:rsidRDefault="00A67141" w:rsidP="00A67141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Rationale:</w:t>
      </w:r>
      <w:r w:rsidR="00805C70">
        <w:rPr>
          <w:rFonts w:ascii="Arial" w:eastAsia="Times New Roman" w:hAnsi="Arial" w:cs="Arial"/>
          <w:sz w:val="22"/>
          <w:szCs w:val="22"/>
        </w:rPr>
        <w:t xml:space="preserve"> </w:t>
      </w:r>
      <w:r w:rsidR="007037A5">
        <w:rPr>
          <w:rFonts w:ascii="Arial" w:eastAsia="Times New Roman" w:hAnsi="Arial" w:cs="Arial"/>
          <w:sz w:val="22"/>
          <w:szCs w:val="22"/>
        </w:rPr>
        <w:t xml:space="preserve">Treating mutant </w:t>
      </w:r>
      <w:r w:rsidR="007037A5" w:rsidRPr="00190608">
        <w:rPr>
          <w:rFonts w:ascii="Arial" w:eastAsia="Times New Roman" w:hAnsi="Arial" w:cs="Arial"/>
          <w:i/>
          <w:sz w:val="22"/>
          <w:szCs w:val="22"/>
        </w:rPr>
        <w:t>NRXN3</w:t>
      </w:r>
      <w:r w:rsidR="007037A5">
        <w:rPr>
          <w:rFonts w:ascii="Arial" w:eastAsia="Times New Roman" w:hAnsi="Arial" w:cs="Arial"/>
          <w:sz w:val="22"/>
          <w:szCs w:val="22"/>
        </w:rPr>
        <w:t xml:space="preserve"> flies with the identified small molecules will upregulate cell adhesion and restore wild type function of </w:t>
      </w:r>
      <w:r w:rsidR="007037A5" w:rsidRPr="00190608">
        <w:rPr>
          <w:rFonts w:ascii="Arial" w:eastAsia="Times New Roman" w:hAnsi="Arial" w:cs="Arial"/>
          <w:i/>
          <w:sz w:val="22"/>
          <w:szCs w:val="22"/>
        </w:rPr>
        <w:t>NRXN3</w:t>
      </w:r>
      <w:r w:rsidR="007037A5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15D4A637" w14:textId="5C235681" w:rsidR="00A67141" w:rsidRPr="00623CD7" w:rsidRDefault="00A67141" w:rsidP="00A67141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Hypothesis: </w:t>
      </w:r>
      <w:r>
        <w:rPr>
          <w:rFonts w:ascii="Arial" w:eastAsia="Times New Roman" w:hAnsi="Arial" w:cs="Arial"/>
          <w:sz w:val="22"/>
          <w:szCs w:val="22"/>
        </w:rPr>
        <w:t xml:space="preserve">Small molecules </w:t>
      </w:r>
      <w:r w:rsidR="00237774">
        <w:rPr>
          <w:rFonts w:ascii="Arial" w:eastAsia="Times New Roman" w:hAnsi="Arial" w:cs="Arial"/>
          <w:sz w:val="22"/>
          <w:szCs w:val="22"/>
        </w:rPr>
        <w:t xml:space="preserve">that can rescue the </w:t>
      </w:r>
      <w:r w:rsidR="00237774" w:rsidRPr="00190608">
        <w:rPr>
          <w:rFonts w:ascii="Arial" w:eastAsia="Times New Roman" w:hAnsi="Arial" w:cs="Arial"/>
          <w:i/>
          <w:sz w:val="22"/>
          <w:szCs w:val="22"/>
        </w:rPr>
        <w:t>NRXN3</w:t>
      </w:r>
      <w:r w:rsidR="00237774">
        <w:rPr>
          <w:rFonts w:ascii="Arial" w:eastAsia="Times New Roman" w:hAnsi="Arial" w:cs="Arial"/>
          <w:sz w:val="22"/>
          <w:szCs w:val="22"/>
        </w:rPr>
        <w:t xml:space="preserve"> mutant phenotype</w:t>
      </w:r>
      <w:r w:rsidR="00B55425">
        <w:rPr>
          <w:rFonts w:ascii="Arial" w:eastAsia="Times New Roman" w:hAnsi="Arial" w:cs="Arial"/>
          <w:sz w:val="22"/>
          <w:szCs w:val="22"/>
        </w:rPr>
        <w:t>s</w:t>
      </w:r>
      <w:r w:rsidR="00237774">
        <w:rPr>
          <w:rFonts w:ascii="Arial" w:eastAsia="Times New Roman" w:hAnsi="Arial" w:cs="Arial"/>
          <w:sz w:val="22"/>
          <w:szCs w:val="22"/>
        </w:rPr>
        <w:t xml:space="preserve"> </w:t>
      </w:r>
      <w:r w:rsidR="007037A5">
        <w:rPr>
          <w:rFonts w:ascii="Arial" w:eastAsia="Times New Roman" w:hAnsi="Arial" w:cs="Arial"/>
          <w:sz w:val="22"/>
          <w:szCs w:val="22"/>
        </w:rPr>
        <w:t xml:space="preserve">will </w:t>
      </w:r>
      <w:r w:rsidR="00237774">
        <w:rPr>
          <w:rFonts w:ascii="Arial" w:eastAsia="Times New Roman" w:hAnsi="Arial" w:cs="Arial"/>
          <w:sz w:val="22"/>
          <w:szCs w:val="22"/>
        </w:rPr>
        <w:t>resto</w:t>
      </w:r>
      <w:r w:rsidR="004B63FC">
        <w:rPr>
          <w:rFonts w:ascii="Arial" w:eastAsia="Times New Roman" w:hAnsi="Arial" w:cs="Arial"/>
          <w:sz w:val="22"/>
          <w:szCs w:val="22"/>
        </w:rPr>
        <w:t>re proper synaptic f</w:t>
      </w:r>
      <w:r w:rsidR="00B55425">
        <w:rPr>
          <w:rFonts w:ascii="Arial" w:eastAsia="Times New Roman" w:hAnsi="Arial" w:cs="Arial"/>
          <w:sz w:val="22"/>
          <w:szCs w:val="22"/>
        </w:rPr>
        <w:t>unction and decrease alcohol dependence.</w:t>
      </w:r>
    </w:p>
    <w:p w14:paraId="19F93BA3" w14:textId="77777777" w:rsidR="00A67141" w:rsidRDefault="00A67141" w:rsidP="00A6714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0971A3C6" w14:textId="375F0F6A" w:rsidR="00A67141" w:rsidRDefault="00486658" w:rsidP="00A67141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Aim 3: </w:t>
      </w:r>
      <w:r w:rsidR="00E9068C">
        <w:rPr>
          <w:rFonts w:ascii="Arial" w:eastAsia="Times New Roman" w:hAnsi="Arial" w:cs="Arial"/>
          <w:b/>
          <w:sz w:val="22"/>
          <w:szCs w:val="22"/>
        </w:rPr>
        <w:t xml:space="preserve">Identify </w:t>
      </w:r>
      <w:r w:rsidR="001E2A24">
        <w:rPr>
          <w:rFonts w:ascii="Arial" w:eastAsia="Times New Roman" w:hAnsi="Arial" w:cs="Arial"/>
          <w:b/>
          <w:sz w:val="22"/>
          <w:szCs w:val="22"/>
        </w:rPr>
        <w:t xml:space="preserve">and mutate </w:t>
      </w:r>
      <w:r w:rsidR="00E9068C">
        <w:rPr>
          <w:rFonts w:ascii="Arial" w:eastAsia="Times New Roman" w:hAnsi="Arial" w:cs="Arial"/>
          <w:b/>
          <w:sz w:val="22"/>
          <w:szCs w:val="22"/>
        </w:rPr>
        <w:t xml:space="preserve">phosphorylation sites </w:t>
      </w:r>
      <w:r w:rsidR="009905AE">
        <w:rPr>
          <w:rFonts w:ascii="Arial" w:eastAsia="Times New Roman" w:hAnsi="Arial" w:cs="Arial"/>
          <w:b/>
          <w:sz w:val="22"/>
          <w:szCs w:val="22"/>
        </w:rPr>
        <w:t xml:space="preserve">in </w:t>
      </w:r>
      <w:r w:rsidR="009905AE" w:rsidRPr="00190608">
        <w:rPr>
          <w:rFonts w:ascii="Arial" w:eastAsia="Times New Roman" w:hAnsi="Arial" w:cs="Arial"/>
          <w:b/>
          <w:i/>
          <w:sz w:val="22"/>
          <w:szCs w:val="22"/>
        </w:rPr>
        <w:t>NRXN3</w:t>
      </w:r>
      <w:r w:rsidR="009905AE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1E2A24">
        <w:rPr>
          <w:rFonts w:ascii="Arial" w:eastAsia="Times New Roman" w:hAnsi="Arial" w:cs="Arial"/>
          <w:b/>
          <w:sz w:val="22"/>
          <w:szCs w:val="22"/>
        </w:rPr>
        <w:t>to observe effects in the pathway.</w:t>
      </w:r>
    </w:p>
    <w:p w14:paraId="15B76BA4" w14:textId="12820D1C" w:rsidR="00486658" w:rsidRPr="001E2A24" w:rsidRDefault="00B55425" w:rsidP="00A67141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Approach</w:t>
      </w:r>
      <w:r w:rsidR="001E2A24">
        <w:rPr>
          <w:rFonts w:ascii="Arial" w:eastAsia="Times New Roman" w:hAnsi="Arial" w:cs="Arial"/>
          <w:b/>
          <w:sz w:val="22"/>
          <w:szCs w:val="22"/>
        </w:rPr>
        <w:t xml:space="preserve">: </w:t>
      </w:r>
      <w:r w:rsidR="001E2A24">
        <w:rPr>
          <w:rFonts w:ascii="Arial" w:eastAsia="Times New Roman" w:hAnsi="Arial" w:cs="Arial"/>
          <w:sz w:val="22"/>
          <w:szCs w:val="22"/>
        </w:rPr>
        <w:t xml:space="preserve">I will use </w:t>
      </w:r>
      <w:r w:rsidR="00F85EA1">
        <w:rPr>
          <w:rFonts w:ascii="Arial" w:eastAsia="Times New Roman" w:hAnsi="Arial" w:cs="Arial"/>
          <w:sz w:val="22"/>
          <w:szCs w:val="22"/>
        </w:rPr>
        <w:t xml:space="preserve">STRING to find proteins that interact with </w:t>
      </w:r>
      <w:r w:rsidR="00F85EA1" w:rsidRPr="00190608">
        <w:rPr>
          <w:rFonts w:ascii="Arial" w:eastAsia="Times New Roman" w:hAnsi="Arial" w:cs="Arial"/>
          <w:i/>
          <w:sz w:val="22"/>
          <w:szCs w:val="22"/>
        </w:rPr>
        <w:t>NRXN</w:t>
      </w:r>
      <w:r w:rsidR="00F85EA1">
        <w:rPr>
          <w:rFonts w:ascii="Arial" w:eastAsia="Times New Roman" w:hAnsi="Arial" w:cs="Arial"/>
          <w:sz w:val="22"/>
          <w:szCs w:val="22"/>
        </w:rPr>
        <w:t>3</w:t>
      </w:r>
      <w:r w:rsidR="003C698D">
        <w:rPr>
          <w:rFonts w:ascii="Arial" w:eastAsia="Times New Roman" w:hAnsi="Arial" w:cs="Arial"/>
          <w:sz w:val="22"/>
          <w:szCs w:val="22"/>
        </w:rPr>
        <w:t xml:space="preserve"> and are involved in phosphorylation. </w:t>
      </w:r>
      <w:proofErr w:type="spellStart"/>
      <w:r w:rsidR="001E2A24">
        <w:rPr>
          <w:rFonts w:ascii="Arial" w:eastAsia="Times New Roman" w:hAnsi="Arial" w:cs="Arial"/>
          <w:sz w:val="22"/>
          <w:szCs w:val="22"/>
        </w:rPr>
        <w:t>NetPhos</w:t>
      </w:r>
      <w:proofErr w:type="spellEnd"/>
      <w:r w:rsidR="003C698D">
        <w:rPr>
          <w:rFonts w:ascii="Arial" w:eastAsia="Times New Roman" w:hAnsi="Arial" w:cs="Arial"/>
          <w:sz w:val="22"/>
          <w:szCs w:val="22"/>
        </w:rPr>
        <w:t xml:space="preserve"> will be used</w:t>
      </w:r>
      <w:r w:rsidR="001E2A24">
        <w:rPr>
          <w:rFonts w:ascii="Arial" w:eastAsia="Times New Roman" w:hAnsi="Arial" w:cs="Arial"/>
          <w:sz w:val="22"/>
          <w:szCs w:val="22"/>
        </w:rPr>
        <w:t xml:space="preserve"> to </w:t>
      </w:r>
      <w:r w:rsidR="002D31BE">
        <w:rPr>
          <w:rFonts w:ascii="Arial" w:eastAsia="Times New Roman" w:hAnsi="Arial" w:cs="Arial"/>
          <w:sz w:val="22"/>
          <w:szCs w:val="22"/>
        </w:rPr>
        <w:t>find</w:t>
      </w:r>
      <w:r w:rsidR="001E2A24">
        <w:rPr>
          <w:rFonts w:ascii="Arial" w:eastAsia="Times New Roman" w:hAnsi="Arial" w:cs="Arial"/>
          <w:sz w:val="22"/>
          <w:szCs w:val="22"/>
        </w:rPr>
        <w:t xml:space="preserve"> </w:t>
      </w:r>
      <w:r w:rsidR="002D31BE">
        <w:rPr>
          <w:rFonts w:ascii="Arial" w:eastAsia="Times New Roman" w:hAnsi="Arial" w:cs="Arial"/>
          <w:sz w:val="22"/>
          <w:szCs w:val="22"/>
        </w:rPr>
        <w:t>the expected phosphorylation sites</w:t>
      </w:r>
      <w:r w:rsidR="00102AB3">
        <w:rPr>
          <w:rFonts w:ascii="Arial" w:eastAsia="Times New Roman" w:hAnsi="Arial" w:cs="Arial"/>
          <w:sz w:val="22"/>
          <w:szCs w:val="22"/>
        </w:rPr>
        <w:t xml:space="preserve"> in </w:t>
      </w:r>
      <w:r w:rsidR="00102AB3" w:rsidRPr="00190608">
        <w:rPr>
          <w:rFonts w:ascii="Arial" w:eastAsia="Times New Roman" w:hAnsi="Arial" w:cs="Arial"/>
          <w:i/>
          <w:sz w:val="22"/>
          <w:szCs w:val="22"/>
        </w:rPr>
        <w:t>NRXN3</w:t>
      </w:r>
      <w:r w:rsidR="00D42245">
        <w:rPr>
          <w:rFonts w:ascii="Arial" w:eastAsia="Times New Roman" w:hAnsi="Arial" w:cs="Arial"/>
          <w:sz w:val="22"/>
          <w:szCs w:val="22"/>
        </w:rPr>
        <w:t xml:space="preserve">. </w:t>
      </w:r>
      <w:r w:rsidR="003439B9">
        <w:rPr>
          <w:rFonts w:ascii="Arial" w:eastAsia="Times New Roman" w:hAnsi="Arial" w:cs="Arial"/>
          <w:sz w:val="22"/>
          <w:szCs w:val="22"/>
        </w:rPr>
        <w:t>I will specifically</w:t>
      </w:r>
      <w:r w:rsidR="00B97E1C">
        <w:rPr>
          <w:rFonts w:ascii="Arial" w:eastAsia="Times New Roman" w:hAnsi="Arial" w:cs="Arial"/>
          <w:sz w:val="22"/>
          <w:szCs w:val="22"/>
        </w:rPr>
        <w:t xml:space="preserve"> look for sites where serine is phosphorylated.</w:t>
      </w:r>
      <w:r w:rsidR="003439B9">
        <w:rPr>
          <w:rFonts w:ascii="Arial" w:eastAsia="Times New Roman" w:hAnsi="Arial" w:cs="Arial"/>
          <w:sz w:val="22"/>
          <w:szCs w:val="22"/>
        </w:rPr>
        <w:t xml:space="preserve"> </w:t>
      </w:r>
      <w:r w:rsidR="003C698D">
        <w:rPr>
          <w:rFonts w:ascii="Arial" w:eastAsia="Times New Roman" w:hAnsi="Arial" w:cs="Arial"/>
          <w:sz w:val="22"/>
          <w:szCs w:val="22"/>
        </w:rPr>
        <w:t>Then I will mutate the serine</w:t>
      </w:r>
      <w:r w:rsidR="003439B9">
        <w:rPr>
          <w:rFonts w:ascii="Arial" w:eastAsia="Times New Roman" w:hAnsi="Arial" w:cs="Arial"/>
          <w:sz w:val="22"/>
          <w:szCs w:val="22"/>
        </w:rPr>
        <w:t xml:space="preserve"> sites in a wildtype </w:t>
      </w:r>
      <w:r w:rsidR="003439B9" w:rsidRPr="00190608">
        <w:rPr>
          <w:rFonts w:ascii="Arial" w:eastAsia="Times New Roman" w:hAnsi="Arial" w:cs="Arial"/>
          <w:i/>
          <w:sz w:val="22"/>
          <w:szCs w:val="22"/>
        </w:rPr>
        <w:t>NRXN3</w:t>
      </w:r>
      <w:r w:rsidR="003439B9">
        <w:rPr>
          <w:rFonts w:ascii="Arial" w:eastAsia="Times New Roman" w:hAnsi="Arial" w:cs="Arial"/>
          <w:sz w:val="22"/>
          <w:szCs w:val="22"/>
        </w:rPr>
        <w:t xml:space="preserve"> fly </w:t>
      </w:r>
      <w:r w:rsidR="003C698D">
        <w:rPr>
          <w:rFonts w:ascii="Arial" w:eastAsia="Times New Roman" w:hAnsi="Arial" w:cs="Arial"/>
          <w:sz w:val="22"/>
          <w:szCs w:val="22"/>
        </w:rPr>
        <w:t xml:space="preserve">and compare protein activity levels in the mutant fly and </w:t>
      </w:r>
      <w:r w:rsidR="0050384B">
        <w:rPr>
          <w:rFonts w:ascii="Arial" w:eastAsia="Times New Roman" w:hAnsi="Arial" w:cs="Arial"/>
          <w:sz w:val="22"/>
          <w:szCs w:val="22"/>
        </w:rPr>
        <w:t>a wildtype fly to</w:t>
      </w:r>
      <w:r w:rsidR="00190608">
        <w:rPr>
          <w:rFonts w:ascii="Arial" w:eastAsia="Times New Roman" w:hAnsi="Arial" w:cs="Arial"/>
          <w:sz w:val="22"/>
          <w:szCs w:val="22"/>
        </w:rPr>
        <w:t xml:space="preserve"> observe</w:t>
      </w:r>
      <w:bookmarkStart w:id="0" w:name="_GoBack"/>
      <w:bookmarkEnd w:id="0"/>
      <w:r w:rsidR="0050384B">
        <w:rPr>
          <w:rFonts w:ascii="Arial" w:eastAsia="Times New Roman" w:hAnsi="Arial" w:cs="Arial"/>
          <w:sz w:val="22"/>
          <w:szCs w:val="22"/>
        </w:rPr>
        <w:t xml:space="preserve"> how phosphorylation affects synaptic function.</w:t>
      </w:r>
    </w:p>
    <w:p w14:paraId="4B202487" w14:textId="5759FEAA" w:rsidR="00486658" w:rsidRPr="004964D8" w:rsidRDefault="00486658" w:rsidP="00A67141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Rationale:</w:t>
      </w:r>
      <w:r w:rsidR="00B97E1C">
        <w:rPr>
          <w:rFonts w:ascii="Arial" w:eastAsia="Times New Roman" w:hAnsi="Arial" w:cs="Arial"/>
          <w:sz w:val="22"/>
          <w:szCs w:val="22"/>
        </w:rPr>
        <w:t xml:space="preserve"> </w:t>
      </w:r>
      <w:r w:rsidR="003439B9">
        <w:rPr>
          <w:rFonts w:ascii="Arial" w:eastAsia="Times New Roman" w:hAnsi="Arial" w:cs="Arial"/>
          <w:sz w:val="22"/>
          <w:szCs w:val="22"/>
        </w:rPr>
        <w:t xml:space="preserve">CASK is a serine protein kinase that helps control expression of other genes involved in brain development. </w:t>
      </w:r>
      <w:r w:rsidR="003C698D">
        <w:rPr>
          <w:rFonts w:ascii="Arial" w:eastAsia="Times New Roman" w:hAnsi="Arial" w:cs="Arial"/>
          <w:sz w:val="22"/>
          <w:szCs w:val="22"/>
        </w:rPr>
        <w:t xml:space="preserve">Since </w:t>
      </w:r>
      <w:r w:rsidR="003439B9">
        <w:rPr>
          <w:rFonts w:ascii="Arial" w:eastAsia="Times New Roman" w:hAnsi="Arial" w:cs="Arial"/>
          <w:sz w:val="22"/>
          <w:szCs w:val="22"/>
        </w:rPr>
        <w:t>CASK</w:t>
      </w:r>
      <w:r w:rsidR="00B97E1C">
        <w:rPr>
          <w:rFonts w:ascii="Arial" w:eastAsia="Times New Roman" w:hAnsi="Arial" w:cs="Arial"/>
          <w:sz w:val="22"/>
          <w:szCs w:val="22"/>
        </w:rPr>
        <w:t xml:space="preserve"> </w:t>
      </w:r>
      <w:r w:rsidR="008A308E">
        <w:rPr>
          <w:rFonts w:ascii="Arial" w:eastAsia="Times New Roman" w:hAnsi="Arial" w:cs="Arial"/>
          <w:sz w:val="22"/>
          <w:szCs w:val="22"/>
        </w:rPr>
        <w:t>phosphorylates</w:t>
      </w:r>
      <w:r w:rsidR="00B97E1C">
        <w:rPr>
          <w:rFonts w:ascii="Arial" w:eastAsia="Times New Roman" w:hAnsi="Arial" w:cs="Arial"/>
          <w:sz w:val="22"/>
          <w:szCs w:val="22"/>
        </w:rPr>
        <w:t xml:space="preserve"> </w:t>
      </w:r>
      <w:r w:rsidR="008A308E">
        <w:rPr>
          <w:rFonts w:ascii="Arial" w:eastAsia="Times New Roman" w:hAnsi="Arial" w:cs="Arial"/>
          <w:sz w:val="22"/>
          <w:szCs w:val="22"/>
        </w:rPr>
        <w:t>Neurexins</w:t>
      </w:r>
      <w:r w:rsidR="00EB278E">
        <w:rPr>
          <w:rFonts w:ascii="Arial" w:eastAsia="Times New Roman" w:hAnsi="Arial" w:cs="Arial"/>
          <w:sz w:val="22"/>
          <w:szCs w:val="22"/>
        </w:rPr>
        <w:t xml:space="preserve">, mutating </w:t>
      </w:r>
      <w:r w:rsidR="00EB278E" w:rsidRPr="00190608">
        <w:rPr>
          <w:rFonts w:ascii="Arial" w:eastAsia="Times New Roman" w:hAnsi="Arial" w:cs="Arial"/>
          <w:i/>
          <w:sz w:val="22"/>
          <w:szCs w:val="22"/>
        </w:rPr>
        <w:t>NRXN3</w:t>
      </w:r>
      <w:r w:rsidR="00EB278E">
        <w:rPr>
          <w:rFonts w:ascii="Arial" w:eastAsia="Times New Roman" w:hAnsi="Arial" w:cs="Arial"/>
          <w:sz w:val="22"/>
          <w:szCs w:val="22"/>
        </w:rPr>
        <w:t xml:space="preserve"> should result in </w:t>
      </w:r>
      <w:r w:rsidR="003C698D">
        <w:rPr>
          <w:rFonts w:ascii="Arial" w:eastAsia="Times New Roman" w:hAnsi="Arial" w:cs="Arial"/>
          <w:sz w:val="22"/>
          <w:szCs w:val="22"/>
        </w:rPr>
        <w:t>decreased</w:t>
      </w:r>
      <w:r w:rsidR="00EB278E">
        <w:rPr>
          <w:rFonts w:ascii="Arial" w:eastAsia="Times New Roman" w:hAnsi="Arial" w:cs="Arial"/>
          <w:sz w:val="22"/>
          <w:szCs w:val="22"/>
        </w:rPr>
        <w:t xml:space="preserve"> levels of</w:t>
      </w:r>
      <w:r w:rsidR="003C698D">
        <w:rPr>
          <w:rFonts w:ascii="Arial" w:eastAsia="Times New Roman" w:hAnsi="Arial" w:cs="Arial"/>
          <w:sz w:val="22"/>
          <w:szCs w:val="22"/>
        </w:rPr>
        <w:t xml:space="preserve"> CASK activity, a decrease in phosphorylation at the serine sites, and </w:t>
      </w:r>
      <w:r w:rsidR="000A6D78">
        <w:rPr>
          <w:rFonts w:ascii="Arial" w:eastAsia="Times New Roman" w:hAnsi="Arial" w:cs="Arial"/>
          <w:sz w:val="22"/>
          <w:szCs w:val="22"/>
        </w:rPr>
        <w:t>improper synaptic function.</w:t>
      </w:r>
    </w:p>
    <w:p w14:paraId="709F676B" w14:textId="7869B844" w:rsidR="00486658" w:rsidRPr="002F76C9" w:rsidRDefault="00486658" w:rsidP="00A67141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Hypothesis:</w:t>
      </w:r>
      <w:r w:rsidR="002F76C9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333879">
        <w:rPr>
          <w:rFonts w:ascii="Arial" w:eastAsia="Times New Roman" w:hAnsi="Arial" w:cs="Arial"/>
          <w:sz w:val="22"/>
          <w:szCs w:val="22"/>
        </w:rPr>
        <w:t>Mutating the most highly conserved</w:t>
      </w:r>
      <w:r w:rsidR="00333879">
        <w:rPr>
          <w:rFonts w:ascii="Arial" w:eastAsia="Times New Roman" w:hAnsi="Arial" w:cs="Arial"/>
          <w:sz w:val="22"/>
          <w:szCs w:val="22"/>
        </w:rPr>
        <w:t xml:space="preserve"> serine</w:t>
      </w:r>
      <w:r w:rsidR="00333879">
        <w:rPr>
          <w:rFonts w:ascii="Arial" w:eastAsia="Times New Roman" w:hAnsi="Arial" w:cs="Arial"/>
          <w:sz w:val="22"/>
          <w:szCs w:val="22"/>
        </w:rPr>
        <w:t xml:space="preserve"> phosphorylation site in </w:t>
      </w:r>
      <w:r w:rsidR="00333879" w:rsidRPr="00190608">
        <w:rPr>
          <w:rFonts w:ascii="Arial" w:eastAsia="Times New Roman" w:hAnsi="Arial" w:cs="Arial"/>
          <w:i/>
          <w:sz w:val="22"/>
          <w:szCs w:val="22"/>
        </w:rPr>
        <w:t>NRXN3</w:t>
      </w:r>
      <w:r w:rsidR="00333879">
        <w:rPr>
          <w:rFonts w:ascii="Arial" w:eastAsia="Times New Roman" w:hAnsi="Arial" w:cs="Arial"/>
          <w:sz w:val="22"/>
          <w:szCs w:val="22"/>
        </w:rPr>
        <w:t xml:space="preserve"> will result </w:t>
      </w:r>
      <w:r w:rsidR="000A6D78">
        <w:rPr>
          <w:rFonts w:ascii="Arial" w:eastAsia="Times New Roman" w:hAnsi="Arial" w:cs="Arial"/>
          <w:sz w:val="22"/>
          <w:szCs w:val="22"/>
        </w:rPr>
        <w:t xml:space="preserve">in </w:t>
      </w:r>
      <w:r w:rsidR="00333879">
        <w:rPr>
          <w:rFonts w:ascii="Arial" w:eastAsia="Times New Roman" w:hAnsi="Arial" w:cs="Arial"/>
          <w:sz w:val="22"/>
          <w:szCs w:val="22"/>
        </w:rPr>
        <w:t xml:space="preserve">decreased phosphorylation </w:t>
      </w:r>
      <w:r w:rsidR="000A6D78">
        <w:rPr>
          <w:rFonts w:ascii="Arial" w:eastAsia="Times New Roman" w:hAnsi="Arial" w:cs="Arial"/>
          <w:sz w:val="22"/>
          <w:szCs w:val="22"/>
        </w:rPr>
        <w:t>and</w:t>
      </w:r>
      <w:r w:rsidR="00333879">
        <w:rPr>
          <w:rFonts w:ascii="Arial" w:eastAsia="Times New Roman" w:hAnsi="Arial" w:cs="Arial"/>
          <w:sz w:val="22"/>
          <w:szCs w:val="22"/>
        </w:rPr>
        <w:t xml:space="preserve"> improper synaptic function</w:t>
      </w:r>
      <w:r w:rsidR="000A6D78">
        <w:rPr>
          <w:rFonts w:ascii="Arial" w:eastAsia="Times New Roman" w:hAnsi="Arial" w:cs="Arial"/>
          <w:sz w:val="22"/>
          <w:szCs w:val="22"/>
        </w:rPr>
        <w:t>.</w:t>
      </w:r>
    </w:p>
    <w:p w14:paraId="67A4A850" w14:textId="77777777" w:rsidR="00A67141" w:rsidRDefault="00A67141" w:rsidP="00A6714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32D9E68C" w14:textId="77777777" w:rsidR="00A67141" w:rsidRDefault="00A67141" w:rsidP="00A6714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6C6E4865" w14:textId="77777777" w:rsidR="00A67141" w:rsidRDefault="00A67141" w:rsidP="00A6714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5DDC4C17" w14:textId="77777777" w:rsidR="00A67141" w:rsidRDefault="00A67141" w:rsidP="00A6714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676002DE" w14:textId="77777777" w:rsidR="00A67141" w:rsidRDefault="00A67141" w:rsidP="00A6714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702384D8" w14:textId="77777777" w:rsidR="00727E16" w:rsidRDefault="00727E16" w:rsidP="00A67141">
      <w:pPr>
        <w:jc w:val="both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1DAC4B8E" w14:textId="77777777" w:rsidR="00727E16" w:rsidRDefault="00727E16" w:rsidP="00A67141">
      <w:pPr>
        <w:jc w:val="both"/>
        <w:outlineLvl w:val="0"/>
        <w:rPr>
          <w:rFonts w:ascii="Arial" w:eastAsia="Times New Roman" w:hAnsi="Arial" w:cs="Arial"/>
          <w:b/>
          <w:sz w:val="22"/>
          <w:szCs w:val="22"/>
        </w:rPr>
      </w:pPr>
    </w:p>
    <w:p w14:paraId="12EB28F9" w14:textId="77777777" w:rsidR="00A67141" w:rsidRPr="00384556" w:rsidRDefault="00A67141" w:rsidP="00A67141">
      <w:pPr>
        <w:jc w:val="both"/>
        <w:outlineLvl w:val="0"/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  <w:r w:rsidRPr="00384556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lastRenderedPageBreak/>
        <w:t>References:</w:t>
      </w:r>
    </w:p>
    <w:p w14:paraId="628FA3AF" w14:textId="77777777" w:rsidR="00A67141" w:rsidRPr="00384556" w:rsidRDefault="00A67141" w:rsidP="00A67141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</w:p>
    <w:p w14:paraId="3B875880" w14:textId="77777777" w:rsidR="00A67141" w:rsidRPr="00384556" w:rsidRDefault="00A67141" w:rsidP="00A67141">
      <w:pPr>
        <w:jc w:val="both"/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1.</w:t>
      </w:r>
      <w:r w:rsidRPr="00384556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Alcohol dependence and withdrawal. (</w:t>
      </w:r>
      <w:proofErr w:type="spellStart"/>
      <w:r w:rsidRPr="00384556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n.d.</w:t>
      </w:r>
      <w:proofErr w:type="spellEnd"/>
      <w:r w:rsidRPr="00384556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). Retrieved February 15, 2018, from </w:t>
      </w:r>
      <w:hyperlink r:id="rId4" w:history="1">
        <w:r w:rsidRPr="00384556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https://www.drinkaware.co.uk/alcohol-facts/health-effects-of-alcohol/mental-health/alcohol-dependence/</w:t>
        </w:r>
      </w:hyperlink>
    </w:p>
    <w:p w14:paraId="525AFDDE" w14:textId="77777777" w:rsidR="00A67141" w:rsidRPr="00384556" w:rsidRDefault="00A67141" w:rsidP="00A67141">
      <w:pPr>
        <w:jc w:val="both"/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</w:pPr>
    </w:p>
    <w:p w14:paraId="07C9FF8C" w14:textId="77777777" w:rsidR="00A67141" w:rsidRPr="00384556" w:rsidRDefault="00A67141" w:rsidP="00A67141">
      <w:pPr>
        <w:jc w:val="both"/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2.</w:t>
      </w:r>
      <w:r w:rsidRPr="00384556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Stoltenberg, S. F., Lehmann, M. K., Christ, C. C., </w:t>
      </w:r>
      <w:proofErr w:type="spellStart"/>
      <w:r w:rsidRPr="00384556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Hersrud</w:t>
      </w:r>
      <w:proofErr w:type="spellEnd"/>
      <w:r w:rsidRPr="00384556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, S. L., &amp; Davies, G. E. (2011, December 15). Associations among types of impulsivity, substance use problems and Neurexin-3 polymorphisms. Retrieved February 15, 2018, from </w:t>
      </w:r>
      <w:hyperlink r:id="rId5" w:history="1">
        <w:r w:rsidRPr="00384556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https://www.ncbi.nlm.nih.gov/pmc/articles/PMC3254149/</w:t>
        </w:r>
      </w:hyperlink>
    </w:p>
    <w:p w14:paraId="6B5D65CA" w14:textId="77777777" w:rsidR="00A67141" w:rsidRPr="00384556" w:rsidRDefault="00A67141" w:rsidP="00A67141">
      <w:pPr>
        <w:jc w:val="both"/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</w:pPr>
    </w:p>
    <w:p w14:paraId="7916DE9B" w14:textId="77777777" w:rsidR="00A67141" w:rsidRPr="00384556" w:rsidRDefault="00A67141" w:rsidP="00A67141">
      <w:pPr>
        <w:jc w:val="both"/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3.</w:t>
      </w:r>
      <w:r w:rsidRPr="00384556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 </w:t>
      </w:r>
      <w:proofErr w:type="spellStart"/>
      <w:r w:rsidRPr="00384556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Hishimoto</w:t>
      </w:r>
      <w:proofErr w:type="spellEnd"/>
      <w:r w:rsidRPr="00384556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, A., Liu, Q., </w:t>
      </w:r>
      <w:proofErr w:type="spellStart"/>
      <w:r w:rsidRPr="00384556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Drgon</w:t>
      </w:r>
      <w:proofErr w:type="spellEnd"/>
      <w:r w:rsidRPr="00384556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, T., </w:t>
      </w:r>
      <w:proofErr w:type="spellStart"/>
      <w:r w:rsidRPr="00384556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Pletnikova</w:t>
      </w:r>
      <w:proofErr w:type="spellEnd"/>
      <w:r w:rsidRPr="00384556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, O., Walther, D., Zhu, X., . . . </w:t>
      </w:r>
      <w:proofErr w:type="spellStart"/>
      <w:r w:rsidRPr="00384556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>Uhl</w:t>
      </w:r>
      <w:proofErr w:type="spellEnd"/>
      <w:r w:rsidRPr="00384556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</w:rPr>
        <w:t xml:space="preserve">, G. R. (2007, September 04). Neurexin 3 polymorphisms are associated with alcohol dependence and altered expression of specific isoforms | Human Molecular Genetics | Oxford Academic. Retrieved February 15, 2018, from </w:t>
      </w:r>
      <w:hyperlink r:id="rId6" w:history="1">
        <w:r w:rsidRPr="00384556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https://academic.oup.com/hmg/article/16/23/2880/556881</w:t>
        </w:r>
      </w:hyperlink>
    </w:p>
    <w:p w14:paraId="7D66D39F" w14:textId="77777777" w:rsidR="00211728" w:rsidRDefault="000F7ABE"/>
    <w:sectPr w:rsidR="00211728" w:rsidSect="00A67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41"/>
    <w:rsid w:val="0003448E"/>
    <w:rsid w:val="000537CE"/>
    <w:rsid w:val="0009643B"/>
    <w:rsid w:val="000A6D78"/>
    <w:rsid w:val="000D6EC6"/>
    <w:rsid w:val="000F7ABE"/>
    <w:rsid w:val="00102AB3"/>
    <w:rsid w:val="0013181E"/>
    <w:rsid w:val="001357C8"/>
    <w:rsid w:val="001571C7"/>
    <w:rsid w:val="00174CCA"/>
    <w:rsid w:val="00190608"/>
    <w:rsid w:val="001D18FA"/>
    <w:rsid w:val="001E2A24"/>
    <w:rsid w:val="00237774"/>
    <w:rsid w:val="002A68A6"/>
    <w:rsid w:val="002D31BE"/>
    <w:rsid w:val="002F76C9"/>
    <w:rsid w:val="00307997"/>
    <w:rsid w:val="0031409C"/>
    <w:rsid w:val="00333879"/>
    <w:rsid w:val="003439B9"/>
    <w:rsid w:val="00363DB6"/>
    <w:rsid w:val="003C322A"/>
    <w:rsid w:val="003C698D"/>
    <w:rsid w:val="00454871"/>
    <w:rsid w:val="00486658"/>
    <w:rsid w:val="004964D8"/>
    <w:rsid w:val="004B63FC"/>
    <w:rsid w:val="0050384B"/>
    <w:rsid w:val="005C1F4A"/>
    <w:rsid w:val="005F5345"/>
    <w:rsid w:val="006A751C"/>
    <w:rsid w:val="006B7AEC"/>
    <w:rsid w:val="007037A5"/>
    <w:rsid w:val="00727E16"/>
    <w:rsid w:val="00750AE1"/>
    <w:rsid w:val="0077272B"/>
    <w:rsid w:val="007C7F76"/>
    <w:rsid w:val="00805C70"/>
    <w:rsid w:val="008217B0"/>
    <w:rsid w:val="00832F28"/>
    <w:rsid w:val="00886FD4"/>
    <w:rsid w:val="008A308E"/>
    <w:rsid w:val="008A42CB"/>
    <w:rsid w:val="008D5CF5"/>
    <w:rsid w:val="0093051C"/>
    <w:rsid w:val="009905AE"/>
    <w:rsid w:val="009D1B79"/>
    <w:rsid w:val="00A358C0"/>
    <w:rsid w:val="00A67141"/>
    <w:rsid w:val="00B1758F"/>
    <w:rsid w:val="00B42C8D"/>
    <w:rsid w:val="00B55425"/>
    <w:rsid w:val="00B97E1C"/>
    <w:rsid w:val="00BF4D46"/>
    <w:rsid w:val="00D10471"/>
    <w:rsid w:val="00D42245"/>
    <w:rsid w:val="00DF0713"/>
    <w:rsid w:val="00DF1675"/>
    <w:rsid w:val="00E86208"/>
    <w:rsid w:val="00E9068C"/>
    <w:rsid w:val="00EB278E"/>
    <w:rsid w:val="00EB46BB"/>
    <w:rsid w:val="00F21ED2"/>
    <w:rsid w:val="00F85EA1"/>
    <w:rsid w:val="00F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9D3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drinkaware.co.uk/alcohol-facts/health-effects-of-alcohol/mental-health/alcohol-dependence/" TargetMode="External"/><Relationship Id="rId5" Type="http://schemas.openxmlformats.org/officeDocument/2006/relationships/hyperlink" Target="https://www.ncbi.nlm.nih.gov/pmc/articles/PMC3254149/" TargetMode="External"/><Relationship Id="rId6" Type="http://schemas.openxmlformats.org/officeDocument/2006/relationships/hyperlink" Target="https://academic.oup.com/hmg/article/16/23/2880/55688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814</Words>
  <Characters>4645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References:</vt:lpstr>
    </vt:vector>
  </TitlesOfParts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Kurt</dc:creator>
  <cp:keywords/>
  <dc:description/>
  <cp:lastModifiedBy>Elif Kurt</cp:lastModifiedBy>
  <cp:revision>3</cp:revision>
  <dcterms:created xsi:type="dcterms:W3CDTF">2018-04-19T20:34:00Z</dcterms:created>
  <dcterms:modified xsi:type="dcterms:W3CDTF">2018-04-20T04:11:00Z</dcterms:modified>
</cp:coreProperties>
</file>